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46F" w:rsidRDefault="0094346F" w:rsidP="0094346F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94346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 структуре и об органах управления образовательной организации</w:t>
      </w:r>
    </w:p>
    <w:p w:rsidR="000808EE" w:rsidRPr="0094346F" w:rsidRDefault="000808EE" w:rsidP="0094346F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0808EE" w:rsidRPr="0094346F" w:rsidRDefault="0094346F" w:rsidP="0094346F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a3"/>
      <w:r w:rsidRPr="009434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структуре образовательного учреждения</w:t>
      </w:r>
      <w:bookmarkEnd w:id="0"/>
    </w:p>
    <w:p w:rsidR="0094346F" w:rsidRPr="0094346F" w:rsidRDefault="0094346F" w:rsidP="009434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функционирует на основании Устава, утвержденного Постановлением Руководителя Исполнительного комитета муниципального образования города Набережные Челны Республики Татарстан №37/12 от 08.10.2007 года. Имущество общеобразовательного учреждения закреплено на правах оперативного управления. Устав общеобразовательного учреждения регламентируется соответствующими нормативными правовыми актами Российской Федерации и Республики Татарстан, создаёт возможность получения обучающимися общего образования, подготовлен с учётом внесённых изменений в Закон Российской Федерации «Об образовании», зарегистрирован в Инспекции Федеральной Налоговой Службе по городу Набережные Челны Республике Татарстан. В своей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школа 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руководствуется Конституциями РФ и РТ, законами РФ и РТ «Об образовании», Типовым положением об общеобразовательном учреждении, Уставом, локальными актами и другими нормативными документами Российской Федерации и Республики Татарстан. В учреждении имеется полный набор локальных актов, разработанных в соответствии с нормативными документами и потребностями образовательного учреждения. Управление образовательным процессом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носит прогностический, оперативно-предупредительный характер. Управляющая система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представлена персональными (директор, заместители, учителя, классные руководители) и коллегиальными органами управления (Совет школы, педагогический совет, методический совет). Организационно-правовые формы самоуправления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4346F" w:rsidRPr="0094346F" w:rsidRDefault="0094346F" w:rsidP="009434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Совет </w:t>
      </w:r>
      <w:r w:rsidR="000808E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формой самоуправления в </w:t>
      </w:r>
      <w:r w:rsidR="005C46D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действует на основании Положения о Совете </w:t>
      </w:r>
      <w:r w:rsidR="000808E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>. Он представлен коллективом педагогов, обучающихся 5-</w:t>
      </w:r>
      <w:r w:rsidR="005C46D1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классов, родителей. Заседания проводятся 1 раз в четверть. Целью является содействие и участие в планировании и организации учебно-воспитательного процесса.</w:t>
      </w:r>
    </w:p>
    <w:p w:rsidR="0094346F" w:rsidRPr="0094346F" w:rsidRDefault="0094346F" w:rsidP="009434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Наблюдательный совет рассматривает предложения учредителя или директора о внесении изменений в Устав; предложений учредителя или директора об изъятии имущества, закрепленного за </w:t>
      </w:r>
      <w:r w:rsidR="000808E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школой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праве оперативного управления;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участника.</w:t>
      </w:r>
      <w:proofErr w:type="gramEnd"/>
    </w:p>
    <w:p w:rsidR="0094346F" w:rsidRPr="0094346F" w:rsidRDefault="0094346F" w:rsidP="009434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6"/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школьного самоуправления</w:t>
      </w:r>
      <w:bookmarkEnd w:id="1"/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действует на основании Положения о совете школьного самоуправления. Основными формами координации деятельности всех звеньев управления </w:t>
      </w:r>
      <w:r w:rsidR="000808E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школой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 педагогический совет, совещание при директоре, совещание при завуче, административная планёрка. Информационное обеспечение </w:t>
      </w:r>
      <w:proofErr w:type="spellStart"/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управления представлено различного рода систематизированными документами. Вся собранная в ходе контроля информация обобщается по направлениям и анализируется. Выводы, рекомендации по устранению и коррекции недостатков доводятся до каждого учителя через различные формы административно-педагогического взаимодействия. По итогам контроля принимаются управленческие решения, издаются приказы. Распределение функциональных обязанностей между членами администрации осуществляется с учетом целесообразности их участия в учебно-воспитательном процессе. В распределении функциональных обязанностей отсутствует дублирование, определены степень ответственности, конкретный результат деятельности каждого работника. Время работы администрации регламентируется циклограммами на год, месяц, неделю, день. Установлены сроки педагогических и методических советов, совещаний при директоре, административных совещаний, заседаний профсоюзного комитета, методических объединений, родительского комитета, родительских собраний. Ведутся соответствующие книги протоколов. Выстроенная структура образовательного учреждения и система управления в </w:t>
      </w:r>
      <w:r w:rsidR="000808EE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9434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согласуется с общей тенденцией развития современной школы.</w:t>
      </w:r>
    </w:p>
    <w:p w:rsidR="008B019E" w:rsidRPr="0094346F" w:rsidRDefault="008B019E" w:rsidP="009434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B019E" w:rsidRPr="0094346F" w:rsidSect="0094346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346F"/>
    <w:rsid w:val="000808EE"/>
    <w:rsid w:val="00347CB1"/>
    <w:rsid w:val="005C46D1"/>
    <w:rsid w:val="00885C17"/>
    <w:rsid w:val="008B019E"/>
    <w:rsid w:val="009434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19E"/>
  </w:style>
  <w:style w:type="paragraph" w:styleId="1">
    <w:name w:val="heading 1"/>
    <w:basedOn w:val="a"/>
    <w:link w:val="10"/>
    <w:uiPriority w:val="9"/>
    <w:qFormat/>
    <w:rsid w:val="0094346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94346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4346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4346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43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9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579</Words>
  <Characters>3302</Characters>
  <Application>Microsoft Office Word</Application>
  <DocSecurity>0</DocSecurity>
  <Lines>27</Lines>
  <Paragraphs>7</Paragraphs>
  <ScaleCrop>false</ScaleCrop>
  <Company/>
  <LinksUpToDate>false</LinksUpToDate>
  <CharactersWithSpaces>3874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2016-03-11T08:28:00Z</dcterms:created>
  <dcterms:modified xsi:type="dcterms:W3CDTF">2016-03-11T12:38:00Z</dcterms:modified>
</cp:coreProperties>
</file>